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43" w:rsidRDefault="00BE093E">
      <w:r>
        <w:t>Zusammenfassung 17. März 2020</w:t>
      </w:r>
    </w:p>
    <w:p w:rsidR="00BE093E" w:rsidRDefault="00BE093E">
      <w:r>
        <w:t xml:space="preserve">Liebe Bürgerinnen und Bürger, </w:t>
      </w:r>
    </w:p>
    <w:p w:rsidR="00BE093E" w:rsidRDefault="00BE093E">
      <w:r>
        <w:t xml:space="preserve">nach den gestrigen Ankündigungen des Landes und des Bundes sind die ersten konkreten Regelungen heute in Kraft getreten. Das Land arbeite mit Hochdruck daran, die noch ausstehenden Erlasse auszustellen und den Nachfragen gerecht zu werden. </w:t>
      </w:r>
      <w:r w:rsidR="003D0563">
        <w:t xml:space="preserve">Die Leitlinien und Grundsätze sind unter folgendem Link zu finden. </w:t>
      </w:r>
    </w:p>
    <w:p w:rsidR="003D0563" w:rsidRDefault="00852DDA">
      <w:hyperlink r:id="rId4" w:history="1">
        <w:r w:rsidR="003D0563">
          <w:rPr>
            <w:rStyle w:val="Hyperlink"/>
          </w:rPr>
          <w:t>https://www.bundesregierung.de/breg-de/themen/coronavirus/leitlinien-bund-laender-1731000</w:t>
        </w:r>
      </w:hyperlink>
    </w:p>
    <w:p w:rsidR="0049798D" w:rsidRDefault="00852DDA">
      <w:hyperlink r:id="rId5" w:history="1">
        <w:r w:rsidR="0049798D">
          <w:rPr>
            <w:rStyle w:val="Hyperlink"/>
          </w:rPr>
          <w:t>https://www.niedersachsen.de/Coronavirus</w:t>
        </w:r>
      </w:hyperlink>
    </w:p>
    <w:p w:rsidR="0049798D" w:rsidRDefault="00BE093E">
      <w:r>
        <w:t>Der Landkreis Wesermarsch hat dazu heute zwei sog. Allgemeinverfügungen erlassen,</w:t>
      </w:r>
      <w:r w:rsidR="003D0563">
        <w:t xml:space="preserve"> die die Ankündigungen und entsprechenden </w:t>
      </w:r>
      <w:r>
        <w:t xml:space="preserve">Weisungen des Landes für uns verbindlich macht. Diese Allgemeinverfügungen sind auf der Seite des Landkreises nachzulesen. Eine davon betrifft die sozialen Kontakte untereinander und greift umfassend in unseren Alltag ein. Lesen Sie selbst nach, welche Bereiche Sie konkret betreffen können. </w:t>
      </w:r>
      <w:r w:rsidR="0041598B">
        <w:t xml:space="preserve">Auf der Seite des Landkreises gibt es auch Hinweise zu Änderungen in den Fahrplänen und anderen Einrichtungen wie der GIB-Entsorgung. </w:t>
      </w:r>
      <w:r w:rsidR="00852DDA">
        <w:t>Die Allgemeinverfügung ist auf unserer Homepage auch dargestellt.</w:t>
      </w:r>
      <w:bookmarkStart w:id="0" w:name="_GoBack"/>
      <w:bookmarkEnd w:id="0"/>
    </w:p>
    <w:p w:rsidR="0041598B" w:rsidRDefault="005D539D" w:rsidP="0041598B">
      <w:r>
        <w:t xml:space="preserve">Aktuell gibt es noch keine Konkretisierung für die Bereiche der Gaststätten bzw. Restaurants oder die Abläufe in den Lebensmittelgeschäften. Ich gehe davon aus, dass diese in den nächsten Tagen oder sogar heute erstellt werden und dann über den Landkreis  wieder in Form einer Allgemeinverfügung für uns verbindlich werden. Es ist vorbildlich, dass die Lokale sofort in die Umsetzung gehen. </w:t>
      </w:r>
    </w:p>
    <w:p w:rsidR="0041598B" w:rsidRDefault="0041598B">
      <w:r>
        <w:t xml:space="preserve">Das Handwerk und viele Bereiche zur Versorgung mit den Dingen des täglichen Bedarfes sind ausdrücklich ausgenommen. Da aber viele Behörden den Publikumsverkehr eingeschränkt haben sollte vor einem Besuch grundsätzlich telefonisch die Erreichbarkeit geklärt werden. </w:t>
      </w:r>
    </w:p>
    <w:p w:rsidR="00BE093E" w:rsidRDefault="00BE093E">
      <w:r>
        <w:t>Viele dieser Maßnahmen unterliegen insbesondere der Selbstverpflichtung der Mensc</w:t>
      </w:r>
      <w:r w:rsidR="003D0563">
        <w:t xml:space="preserve">hen. Um die Verbote deutlich zu machen haben wir zum Beispiel begonnen, die Spielplätze grob abzusperren. Dies geschieht nicht, um Eltern oder Kinder zur ärgern sondern dient auch für die Kinder als Zeichen. </w:t>
      </w:r>
    </w:p>
    <w:p w:rsidR="003D0563" w:rsidRPr="005D539D" w:rsidRDefault="003D0563">
      <w:pPr>
        <w:rPr>
          <w:b/>
        </w:rPr>
      </w:pPr>
      <w:r w:rsidRPr="005D539D">
        <w:rPr>
          <w:b/>
        </w:rPr>
        <w:t>Außerdem haben wir heute in Umsetzung der Verfügung alle Osterfeuer in der Gemeinde und die Aktion „Lemwerder räumt auf“ am kommenden Samstag abgesagt. Um insbesondere die älteren Menschen auch vor einer Ansteckung zu schützen werden die Besuche zu den Jubi</w:t>
      </w:r>
      <w:r w:rsidR="005D539D">
        <w:rPr>
          <w:b/>
        </w:rPr>
        <w:t xml:space="preserve">läen und Geburtstagen ab dem 18.03.2020 </w:t>
      </w:r>
      <w:r w:rsidRPr="005D539D">
        <w:rPr>
          <w:b/>
        </w:rPr>
        <w:t xml:space="preserve">ebenfalls eingestellt. </w:t>
      </w:r>
    </w:p>
    <w:p w:rsidR="003D0563" w:rsidRDefault="003D0563">
      <w:r>
        <w:t>Oberstes</w:t>
      </w:r>
      <w:r w:rsidR="005D539D">
        <w:t xml:space="preserve"> Ziel bleibt es weiter, die Infektionsketten zu brechen und die Kontakte der Menschen untereinander zu reduzieren. Ich finde es hervorragend, dass die Geschäfte darauf so schnell und teilweise kreativ reagieren. So kann man bei Horstmann telefonisch oder per Mail Stücke zur Auswahl zusammenstellen lassen. </w:t>
      </w:r>
    </w:p>
    <w:p w:rsidR="005D539D" w:rsidRDefault="0049798D">
      <w:r>
        <w:t xml:space="preserve">Auch den Eltern, die die Betreuung der Kinder so schnell umsetzen konnten, spreche ich meine Anerkennung aus. Ich bin mir der großen Herausforderung, Anstrengung und der Einschränkungen bewusst und wünsche allen viel Gesundheit und Gelassenheit. </w:t>
      </w:r>
    </w:p>
    <w:p w:rsidR="0049798D" w:rsidRDefault="0049798D"/>
    <w:p w:rsidR="00DD0978" w:rsidRDefault="0049798D">
      <w:r>
        <w:t>Mit herzlichen Grüßen</w:t>
      </w:r>
    </w:p>
    <w:p w:rsidR="0049798D" w:rsidRDefault="0049798D">
      <w:r>
        <w:t>Regina Neuke</w:t>
      </w:r>
    </w:p>
    <w:p w:rsidR="005D539D" w:rsidRDefault="0049798D">
      <w:r>
        <w:t>Bürgermeisterin</w:t>
      </w:r>
      <w:r w:rsidR="00DD0978">
        <w:t xml:space="preserve"> der Gemeinde Lemwerder</w:t>
      </w:r>
    </w:p>
    <w:p w:rsidR="005D539D" w:rsidRDefault="005D539D"/>
    <w:sectPr w:rsidR="005D53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3E"/>
    <w:rsid w:val="003D0563"/>
    <w:rsid w:val="0041598B"/>
    <w:rsid w:val="0049798D"/>
    <w:rsid w:val="005D539D"/>
    <w:rsid w:val="00852DDA"/>
    <w:rsid w:val="00BE093E"/>
    <w:rsid w:val="00D85D43"/>
    <w:rsid w:val="00DD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9F93C-59C6-4455-9010-4AF0A062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0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edersachsen.de/Coronavirus" TargetMode="External"/><Relationship Id="rId4" Type="http://schemas.openxmlformats.org/officeDocument/2006/relationships/hyperlink" Target="https://www.bundesregierung.de/breg-de/themen/coronavirus/leitlinien-bund-laender-173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FC15D357.dotm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Neuke, Regina</dc:creator>
  <cp:keywords/>
  <dc:description/>
  <cp:lastModifiedBy>Neuke, Regina</cp:lastModifiedBy>
  <cp:revision>3</cp:revision>
  <dcterms:created xsi:type="dcterms:W3CDTF">2020-03-17T17:56:00Z</dcterms:created>
  <dcterms:modified xsi:type="dcterms:W3CDTF">2020-03-17T19:35:00Z</dcterms:modified>
</cp:coreProperties>
</file>